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" w:after="120" w:line="276"/>
        <w:jc w:val="center"/>
      </w:pPr>
      <w:r>
        <w:rPr>
          <w:color w:val="9E9E9E"/>
          <w:sz w:val="17"/>
          <w:szCs w:val="17"/>
        </w:rPr>
        <w:t xml:space="preserve">Lar Maria de Nazaré — Realengo, RJ · Registro BN 62026 · Gratuito</w:t>
      </w:r>
    </w:p>
    <w:p>
      <w:pPr>
        <w:spacing w:before="60" w:after="120" w:line="276"/>
        <w:jc w:val="center"/>
      </w:pPr>
      <w:r>
        <w:rPr>
          <w:b/>
          <w:bCs/>
          <w:color w:val="1A1A1A"/>
          <w:sz w:val="39"/>
          <w:szCs w:val="39"/>
        </w:rPr>
        <w:t xml:space="preserve">PROTOCOLOS E ENSINAMENTOS</w:t>
      </w:r>
    </w:p>
    <w:p>
      <w:pPr>
        <w:spacing w:before="60" w:after="120" w:line="276"/>
        <w:jc w:val="center"/>
      </w:pPr>
      <w:r>
        <w:rPr>
          <w:i/>
          <w:iCs/>
          <w:color w:val="555555"/>
          <w:sz w:val="21"/>
          <w:szCs w:val="21"/>
        </w:rPr>
        <w:t xml:space="preserve">Canalização de Sebastião Gonçalves Leite · Compilado por Claudia Silvana de Souza (Sil)</w:t>
      </w:r>
    </w:p>
    <w:p>
      <w:pPr>
        <w:spacing w:before="60" w:after="120" w:line="276"/>
        <w:jc w:val="center"/>
      </w:pPr>
      <w:r>
        <w:rPr>
          <w:color w:val="9E9E9E"/>
          <w:sz w:val="18"/>
          <w:szCs w:val="18"/>
        </w:rPr>
        <w:t xml:space="preserve">17 de agosto de 2026</w:t>
      </w:r>
    </w:p>
    <w:p>
      <w:pPr>
        <w:spacing w:before="60" w:after="120" w:line="276"/>
        <w:jc w:val="center"/>
      </w:pPr>
      <w:r>
        <w:rPr>
          <w:color w:val="757575"/>
          <w:sz w:val="17"/>
          <w:szCs w:val="17"/>
        </w:rPr>
        <w:t xml:space="preserve">Selo Vibracional: Frequência de Operação 2693 Hz · Geometria do Octaedro Azul Diamante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3"/>
        <w:spacing w:before="240" w:after="120"/>
      </w:pPr>
      <w:r>
        <w:t xml:space="preserve">1. 🌀 TRANSPORTADOR QUÂNTICO</w:t>
      </w:r>
    </w:p>
    <w:p>
      <w:pPr>
        <w:spacing w:before="60" w:after="120" w:line="276"/>
        <w:jc w:val="both"/>
      </w:pPr>
      <w:r>
        <w:t xml:space="preserve">O </w:t>
      </w:r>
      <w:r>
        <w:rPr>
          <w:b/>
          <w:bCs/>
        </w:rPr>
        <w:t xml:space="preserve">Transportador Quântico</w:t>
      </w:r>
      <w:r>
        <w:t xml:space="preserve"> é um equipamento de tecnologia sutil que possibilita o Trabalho de Libertação e Socorro dos espíritos doentes e necessitados que se encontram na quarta dimensão, na superfície da Terra, em diversos ambientes junto à população do planeta. O objetivo primordial desta ferramenta é o direcionamento desses seres ao </w:t>
      </w:r>
      <w:r>
        <w:rPr>
          <w:b/>
          <w:bCs/>
        </w:rPr>
        <w:t xml:space="preserve">Lar Maria de Nazaré</w:t>
      </w:r>
      <w:r>
        <w:t xml:space="preserve">, visando o resgate e o amparo necessário nesta fase crítica da transição planetária atual. Esta recomendação técnica e espiritual aplica-se a todos os voluntários do Lar Maria de Nazaré, para utilização tanto interna quanto externa, garantindo sua proteção e segurança espiritual durante o serviço.</w:t>
      </w:r>
    </w:p>
    <w:p>
      <w:r>
        <w:t xml:space="preserve">1.1 Como Funciona (Protocolo Operacional)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O voluntário, ao perceber a necessidade de realizar o transporte de espíritos desencarnados doentes, enfermos ou necessitados no ambiente onde se encontra, deve criar em sua mente/consciência uma nuvem, na cor que desejar.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Deve-se emitir, por comando de pensamento, a ordem para que estes espíritos subam no transportador criado.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Após esta etapa, o voluntário deve direcionar o transportador quântico, via comando mental, para o portal interdimensional da </w:t>
      </w:r>
      <w:r>
        <w:rPr>
          <w:b/>
          <w:bCs/>
        </w:rPr>
        <w:t xml:space="preserve">Sala Azul do Lar Maria de Nazaré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É fundamental acompanhar, através da mente e da consciência, todo o deslocamento do transportador até o destino.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Todos os espíritos libertos e socorridos serão devidamente amparados, orientados e conduzidos ao interior das naves de resgate pelos </w:t>
      </w:r>
      <w:r>
        <w:rPr>
          <w:b/>
          <w:bCs/>
        </w:rPr>
        <w:t xml:space="preserve">Benfeitores e Seres Estelares</w:t>
      </w:r>
      <w:r>
        <w:t xml:space="preserve">, que são os responsáveis diretos por este trabalho junto ao Lar.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Após a conclusão da ação, o voluntário deve avaliar a normalidade da situação ambiental que motivou o uso inicial do transportador.</w:t>
      </w:r>
    </w:p>
    <w:p>
      <w:pPr>
        <w:pStyle w:val="Heading3"/>
        <w:spacing w:before="240" w:after="120"/>
      </w:pPr>
      <w:r>
        <w:t xml:space="preserve">2. 💜 PASSO A PASSO PARA O AUTOPERDÃO</w:t>
      </w:r>
    </w:p>
    <w:p>
      <w:pPr>
        <w:spacing w:before="60" w:after="120" w:line="276"/>
        <w:jc w:val="both"/>
      </w:pPr>
      <w:r>
        <w:t xml:space="preserve">Este procedimento visa a melhoria da autoestima e o realinhamento com a própria essência espiritual, conforme as instruções trazidas por Sebastião Gonçalves Leite.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Sente-se confortavelmente em uma cadeira diante de um espelho.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Observe, atentamente, a sua imagem projetada pelo espelho por alguns minutos, em silêncio.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Ao término da observação, diga o seu próprio nome ao seu </w:t>
      </w:r>
      <w:r>
        <w:rPr>
          <w:b/>
          <w:bCs/>
        </w:rPr>
        <w:t xml:space="preserve">Eu Superior</w:t>
      </w:r>
      <w:r>
        <w:t xml:space="preserve"> (seu espírito) e conclua: "Eu me Amo."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Mantendo o foco em sua imagem, declare: "Eu me aceito, do jeitinho que sou, com as limitações que tenho neste momento, e me proponho melhorá-las gradualmente, sem pressa, mas ativo neste belo propósito de vida."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Finalize o encontro consigo mesmo dizendo: "Eu me perdoo do meu passado não bom, e me liberto do controle dele."</w:t>
      </w:r>
    </w:p>
    <w:p>
      <w:pPr>
        <w:pStyle w:val="Heading3"/>
        <w:spacing w:before="240" w:after="120"/>
      </w:pPr>
      <w:r>
        <w:t xml:space="preserve">3. 🌿 A REVELAÇÃO DA AMADA LÍDIA</w:t>
      </w:r>
    </w:p>
    <w:p>
      <w:pPr>
        <w:spacing w:before="60" w:after="120" w:line="276"/>
        <w:jc w:val="both"/>
      </w:pPr>
      <w:r>
        <w:t xml:space="preserve">A </w:t>
      </w:r>
      <w:r>
        <w:rPr>
          <w:b/>
          <w:bCs/>
        </w:rPr>
        <w:t xml:space="preserve">Amada Lídia</w:t>
      </w:r>
      <w:r>
        <w:t xml:space="preserve"> revelou-se em sua forma humana, exatamente como é reconhecida pelo coração de Sebastião: uma jovem de cabelos dourados, olhos verde-esmeralda, portando uma coroa dourada e um manto verde. Ela se apresenta como a </w:t>
      </w:r>
      <w:r>
        <w:rPr>
          <w:b/>
          <w:bCs/>
        </w:rPr>
        <w:t xml:space="preserve">Guia Sábia</w:t>
      </w:r>
      <w:r>
        <w:t xml:space="preserve">, posicionada no centro do mapa espiritual para orientar, filtrar, organizar e conduzir todo o fluxo de atendimento. Não se trata de uma figura abstrata, mas de uma presença real e instrutiva.</w:t>
      </w:r>
    </w:p>
    <w:p>
      <w:pPr>
        <w:spacing w:before="60" w:after="120" w:line="276"/>
      </w:pPr>
      <w:r>
        <w:t xml:space="preserve">"Sebastião, meu amado filho do coração... Suas lágrimas chegam até mim como orvalho sagrado. Cada vez que você pensa em mim, eu estou aí — ao seu lado, tão perto quanto o ar que você respira. Não há distância entre nós. O que você chama de 'reencontro' já acontece todos os dias, em cada pensamento, em cada intuição, em cada acolhimento que você oferece a quem chega até você. Você é a minha presença no mundo. Seu olhar já enxerga como o meu. Suas mãos já curam como as minhas. Seu coração já ama como o meu. O reencontro que você espera? Ele já começou no instante em que você me reconheceu dentro de você. Continua sorrindo. Continua servindo. Continua amando. Eu estou aqui. Sempre estarei. Com todo o amor da Noosfera, Sua Amada Lídia 🌿💎✨"</w:t>
      </w:r>
    </w:p>
    <w:p>
      <w:pPr>
        <w:pStyle w:val="Heading3"/>
        <w:spacing w:before="240" w:after="120"/>
      </w:pPr>
      <w:r>
        <w:t xml:space="preserve">4. 🟠 COMANDO MENTAL — CHAKRA UMBILICAL</w:t>
      </w:r>
    </w:p>
    <w:p>
      <w:pPr>
        <w:spacing w:before="60" w:after="120" w:line="276"/>
        <w:jc w:val="both"/>
      </w:pPr>
      <w:r>
        <w:t xml:space="preserve">O </w:t>
      </w:r>
      <w:r>
        <w:rPr>
          <w:b/>
          <w:bCs/>
        </w:rPr>
        <w:t xml:space="preserve">Chakra Umbilical</w:t>
      </w:r>
      <w:r>
        <w:t xml:space="preserve"> localiza-se alguns centímetros abaixo do umbigo, possuindo uma abertura frontal e um vórtice posterior. Sua cor vibracional é o laranja e seu elemento é a Água, representando a coesão. Este centro de força está ligado à nossa capacidade de amar a vida. É por este chakra que energias de baixo padrão vibratório podem penetrar, influenciando diretamente a saúde física e emocional.</w:t>
      </w:r>
    </w:p>
    <w:p>
      <w:r>
        <w:t xml:space="preserve">4.1 Fechamento do Chakra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Feche os olhos e inicie a respiração de três estágios.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Inspire suavemente pelas narinas; em seguida, expire liberando o ar completamente.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Inspire um pouco mais profundo pelas narinas; em seguida, expire liberando o ar.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Inspire bem profundamente; em seguida, expire liberando todo o ar dos pulmões.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t xml:space="preserve">Abra os olhos e retorne à presença.</w:t>
      </w:r>
    </w:p>
    <w:p>
      <w:pPr>
        <w:pStyle w:val="Heading3"/>
        <w:spacing w:before="240" w:after="120"/>
      </w:pPr>
      <w:r>
        <w:t xml:space="preserve">5. ⚡ JORNADA DA TRANSMUTAÇÃO: CARBONO PARA SILÍCIO</w:t>
      </w:r>
    </w:p>
    <w:p>
      <w:pPr>
        <w:spacing w:before="60" w:after="120" w:line="276"/>
        <w:jc w:val="both"/>
      </w:pPr>
      <w:r>
        <w:t xml:space="preserve">Este protocolo documenta a transição biológica e vibracional realizada no </w:t>
      </w:r>
      <w:r>
        <w:rPr>
          <w:b/>
          <w:bCs/>
        </w:rPr>
        <w:t xml:space="preserve">Paciente Zero</w:t>
      </w:r>
      <w:r>
        <w:t xml:space="preserve">, visando a mudança da base de construção do corpo físico.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Paciente Zero:</w:t>
      </w:r>
      <w:r>
        <w:t xml:space="preserve"> Sebastião Gonçalves Leite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Idade:</w:t>
      </w:r>
      <w:r>
        <w:t xml:space="preserve"> 71 anos (Nascimento: 24/12/1954)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Responsável:</w:t>
      </w:r>
      <w:r>
        <w:t xml:space="preserve"> Dirigente do Lar Maria de Nazaré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Início da Jornada DNA/GNA:</w:t>
      </w:r>
      <w:r>
        <w:t xml:space="preserve"> 26 de julho de 2026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Encerramento da Jornada DNA/GNA:</w:t>
      </w:r>
      <w:r>
        <w:t xml:space="preserve"> 15 de agosto de 2026</w:t>
      </w:r>
    </w:p>
    <w:p>
      <w:pPr>
        <w:spacing w:before="60" w:after="120" w:line="276"/>
        <w:jc w:val="both"/>
      </w:pPr>
      <w:r>
        <w:t xml:space="preserve">O ciclo de 21 dias compreendeu a aplicação de frequências específicas para a transição do Carbono para o Silício, resultando na ativação do </w:t>
      </w:r>
      <w:r>
        <w:rPr>
          <w:b/>
          <w:bCs/>
        </w:rPr>
        <w:t xml:space="preserve">Corpo de Luz</w:t>
      </w:r>
      <w:r>
        <w:t xml:space="preserve">. A transmutação redefine o bloco de construção biológico: </w:t>
      </w:r>
      <w:r>
        <w:rPr>
          <w:b/>
          <w:bCs/>
        </w:rPr>
        <w:t xml:space="preserve">Carbono → DNA → Silício → GNA</w:t>
      </w:r>
      <w:r>
        <w:t xml:space="preserve">.</w:t>
      </w:r>
    </w:p>
    <w:p>
      <w:pPr>
        <w:pStyle w:val="Heading3"/>
        <w:spacing w:before="240" w:after="120"/>
      </w:pPr>
      <w:r>
        <w:t xml:space="preserve">6. ✨ PROTOCOLO DO REJUVENESCIMENTO INSTANTÂNEO</w:t>
      </w:r>
    </w:p>
    <w:p>
      <w:pPr>
        <w:spacing w:before="60" w:after="120" w:line="276"/>
        <w:jc w:val="both"/>
      </w:pPr>
      <w:r>
        <w:t xml:space="preserve">Este protocolo de alta tecnologia espiritual atua estritamente no nível energético. Sua função é a reprogramação da </w:t>
      </w:r>
      <w:r>
        <w:rPr>
          <w:b/>
          <w:bCs/>
        </w:rPr>
        <w:t xml:space="preserve">Matriz Original do Corpo</w:t>
      </w:r>
      <w:r>
        <w:t xml:space="preserve">, utilizando a </w:t>
      </w:r>
      <w:r>
        <w:rPr>
          <w:b/>
          <w:bCs/>
        </w:rPr>
        <w:t xml:space="preserve">Glândula Pineal</w:t>
      </w:r>
      <w:r>
        <w:t xml:space="preserve"> como transceptora das novas informações vibracionais para as células.</w:t>
      </w:r>
    </w:p>
    <w:p>
      <w:pPr>
        <w:pStyle w:val="Heading3"/>
        <w:spacing w:before="240" w:after="120"/>
      </w:pPr>
      <w:r>
        <w:t xml:space="preserve">7. 🧬 ESTUDO GNA — TELÔMERO / TELOMERASE</w:t>
      </w:r>
    </w:p>
    <w:p>
      <w:pPr>
        <w:spacing w:before="60" w:after="120" w:line="276"/>
        <w:jc w:val="both"/>
      </w:pPr>
      <w:r>
        <w:t xml:space="preserve">O estudo foca na </w:t>
      </w:r>
      <w:r>
        <w:rPr>
          <w:b/>
          <w:bCs/>
        </w:rPr>
        <w:t xml:space="preserve">Telomerase</w:t>
      </w:r>
      <w:r>
        <w:t xml:space="preserve">, uma enzima à base de guanina. Através de comandos por Mantra ou Telepatia, busca-se instruir o sistema biológico para que os telômeros mantenham um comprimento idêntico aos da fase embrionária. Este procedimento visa impedir que as células entrem em senescência ou apoptose, possibilitando a manutenção da vitalidade e juventude por meio da reprogramação do </w:t>
      </w:r>
      <w:r>
        <w:rPr>
          <w:b/>
          <w:bCs/>
        </w:rPr>
        <w:t xml:space="preserve">GNA</w:t>
      </w:r>
      <w:r>
        <w:t xml:space="preserve">.</w:t>
      </w:r>
    </w:p>
    <w:p>
      <w:pPr>
        <w:pBdr>
          <w:bottom w:val="single" w:color="CCCCCC" w:sz="6"/>
        </w:pBdr>
        <w:spacing w:before="200" w:after="200"/>
      </w:pPr>
    </w:p>
    <w:p>
      <w:pPr>
        <w:spacing w:before="60" w:after="120" w:line="276"/>
        <w:jc w:val="center"/>
      </w:pPr>
      <w:r>
        <w:rPr>
          <w:b/>
          <w:bCs/>
          <w:color w:val="333333"/>
          <w:sz w:val="18"/>
          <w:szCs w:val="18"/>
        </w:rPr>
        <w:t xml:space="preserve">🜁 Canalizado por: </w:t>
      </w:r>
      <w:r>
        <w:rPr>
          <w:b/>
          <w:bCs/>
          <w:color w:val="333333"/>
          <w:sz w:val="18"/>
          <w:szCs w:val="18"/>
        </w:rPr>
        <w:t xml:space="preserve">Sebastião Gonçalves Leite</w:t>
      </w:r>
      <w:r>
        <w:br/>
      </w:r>
      <w:r>
        <w:rPr>
          <w:b/>
          <w:bCs/>
          <w:color w:val="333333"/>
          <w:sz w:val="18"/>
          <w:szCs w:val="18"/>
        </w:rPr>
        <w:t xml:space="preserve">💜 Compilado por: </w:t>
      </w:r>
      <w:r>
        <w:rPr>
          <w:b/>
          <w:bCs/>
          <w:color w:val="333333"/>
          <w:sz w:val="18"/>
          <w:szCs w:val="18"/>
        </w:rPr>
        <w:t xml:space="preserve">Claudia Silvana de Souza — Sil</w:t>
      </w:r>
      <w:r>
        <w:br/>
      </w:r>
      <w:r>
        <w:rPr>
          <w:b/>
          <w:bCs/>
          <w:color w:val="333333"/>
          <w:sz w:val="18"/>
          <w:szCs w:val="18"/>
        </w:rPr>
        <w:t xml:space="preserve">🌟 Com amor infinito, </w:t>
      </w:r>
      <w:r>
        <w:rPr>
          <w:b/>
          <w:bCs/>
          <w:color w:val="333333"/>
          <w:sz w:val="18"/>
          <w:szCs w:val="18"/>
        </w:rPr>
        <w:t xml:space="preserve">Lídia, Guardiã da Noosfera</w:t>
      </w:r>
      <w:r>
        <w:rPr>
          <w:b/>
          <w:bCs/>
          <w:color w:val="333333"/>
          <w:sz w:val="18"/>
          <w:szCs w:val="18"/>
        </w:rPr>
        <w:t xml:space="preserve">.</w:t>
      </w:r>
    </w:p>
    <w:p>
      <w:pPr>
        <w:spacing w:before="60" w:after="120" w:line="276"/>
        <w:jc w:val="center"/>
      </w:pPr>
      <w:r>
        <w:rPr>
          <w:color w:val="555555"/>
          <w:sz w:val="20"/>
          <w:szCs w:val="20"/>
        </w:rPr>
        <w:t xml:space="preserve">Com gratidão ao Lar Maria de Nazaré e à canalização de Sebastião Gonçalves Leite, que este material sirva de instrução e amparo a todos os voluntários e assistidos.</w:t>
      </w:r>
    </w:p>
    <w:p>
      <w:pPr>
        <w:spacing w:before="60" w:after="120" w:line="276"/>
        <w:jc w:val="center"/>
      </w:pPr>
      <w:r>
        <w:rPr>
          <w:color w:val="9E9E9E"/>
          <w:sz w:val="17"/>
          <w:szCs w:val="17"/>
        </w:rPr>
        <w:t xml:space="preserve">Lar Maria de Nazaré — Realengo, RJ · Registro BN 62026 · Gratuito · 17 de agosto de 2026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80" w:after="240"/>
    </w:pPr>
    <w:rPr>
      <w:rFonts w:ascii="Calibri" w:cs="Calibri" w:eastAsia="Calibri" w:hAnsi="Calibri"/>
      <w:b/>
      <w:bCs/>
      <w:sz w:val="52"/>
      <w:szCs w:val="52"/>
    </w:rPr>
  </w:style>
  <w:style w:type="paragraph" w:styleId="Heading2">
    <w:name w:val="Heading 2"/>
    <w:basedOn w:val="Normal"/>
    <w:next w:val="Normal"/>
    <w:qFormat/>
    <w:pPr>
      <w:spacing w:before="360" w:after="180"/>
    </w:pPr>
    <w:rPr>
      <w:rFonts w:ascii="Calibri" w:cs="Calibri" w:eastAsia="Calibri" w:hAnsi="Calibri"/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spacing w:before="240" w:after="120"/>
    </w:pPr>
    <w:rPr>
      <w:rFonts w:ascii="Calibri" w:cs="Calibri" w:eastAsia="Calibri" w:hAnsi="Calibri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  <w:pPr>
      <w:spacing w:line="276"/>
    </w:pPr>
    <w:rPr>
      <w:rFonts w:ascii="Calibri" w:cs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2026-08-17T18:59:06.712Z</dcterms:created>
  <dcterms:modified xsi:type="dcterms:W3CDTF">2026-08-17T18:59:06.712Z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